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452B1" w:rsidRPr="000452B1" w:rsidRDefault="000452B1" w:rsidP="00E2256E">
      <w:pPr>
        <w:jc w:val="center"/>
        <w:rPr>
          <w:rFonts w:ascii="Adobe Garamond Pro" w:hAnsi="Adobe Garamond Pro" w:cs="Times New Roman"/>
          <w:b/>
          <w:sz w:val="40"/>
          <w:szCs w:val="22"/>
        </w:rPr>
      </w:pPr>
      <w:r w:rsidRPr="000452B1">
        <w:rPr>
          <w:rFonts w:ascii="Adobe Garamond Pro" w:hAnsi="Adobe Garamond Pro" w:cs="Times New Roman"/>
          <w:b/>
          <w:sz w:val="40"/>
          <w:szCs w:val="22"/>
        </w:rPr>
        <w:t>The Bluegrass Pipeline and Beyond</w:t>
      </w:r>
    </w:p>
    <w:p w:rsidR="000452B1" w:rsidRPr="000452B1" w:rsidRDefault="000452B1" w:rsidP="00E2256E">
      <w:pPr>
        <w:jc w:val="center"/>
        <w:rPr>
          <w:rFonts w:ascii="Adobe Garamond Pro" w:hAnsi="Adobe Garamond Pro"/>
          <w:szCs w:val="20"/>
        </w:rPr>
      </w:pPr>
      <w:r w:rsidRPr="000452B1">
        <w:rPr>
          <w:rFonts w:ascii="Adobe Garamond Pro" w:hAnsi="Adobe Garamond Pro" w:cs="Times New Roman"/>
          <w:szCs w:val="22"/>
        </w:rPr>
        <w:t>Lunchtime discussion at KFTC Annual Meeting – August 23, 2014</w:t>
      </w:r>
    </w:p>
    <w:p w:rsidR="00E2256E" w:rsidRDefault="00E2256E" w:rsidP="00726C40">
      <w:pPr>
        <w:rPr>
          <w:rFonts w:ascii="Adobe Garamond Pro" w:hAnsi="Adobe Garamond Pro"/>
          <w:szCs w:val="20"/>
        </w:rPr>
      </w:pPr>
    </w:p>
    <w:p w:rsidR="000452B1" w:rsidRPr="000452B1" w:rsidRDefault="000452B1" w:rsidP="00726C40">
      <w:pPr>
        <w:rPr>
          <w:rFonts w:ascii="Adobe Garamond Pro" w:hAnsi="Adobe Garamond Pro"/>
          <w:szCs w:val="20"/>
        </w:rPr>
      </w:pPr>
    </w:p>
    <w:p w:rsidR="00726C40" w:rsidRPr="000452B1" w:rsidRDefault="00726C40" w:rsidP="00726C40">
      <w:pPr>
        <w:rPr>
          <w:rFonts w:ascii="Adobe Garamond Pro" w:hAnsi="Adobe Garamond Pro"/>
          <w:b/>
        </w:rPr>
      </w:pPr>
      <w:r w:rsidRPr="000452B1">
        <w:rPr>
          <w:rFonts w:ascii="Adobe Garamond Pro" w:hAnsi="Adobe Garamond Pro"/>
          <w:b/>
          <w:szCs w:val="20"/>
        </w:rPr>
        <w:t xml:space="preserve">The Bluegrass </w:t>
      </w:r>
      <w:r w:rsidR="00E2256E">
        <w:rPr>
          <w:rFonts w:ascii="Adobe Garamond Pro" w:hAnsi="Adobe Garamond Pro"/>
          <w:b/>
          <w:szCs w:val="20"/>
        </w:rPr>
        <w:t xml:space="preserve">Hazardous Liquids </w:t>
      </w:r>
      <w:r w:rsidRPr="000452B1">
        <w:rPr>
          <w:rFonts w:ascii="Adobe Garamond Pro" w:hAnsi="Adobe Garamond Pro"/>
          <w:b/>
          <w:szCs w:val="20"/>
        </w:rPr>
        <w:t>Pipeline is on hold, not cancelled</w:t>
      </w:r>
      <w:r w:rsidRPr="000452B1">
        <w:rPr>
          <w:rFonts w:ascii="Adobe Garamond Pro" w:hAnsi="Adobe Garamond Pro"/>
          <w:b/>
        </w:rPr>
        <w:t xml:space="preserve"> </w:t>
      </w:r>
    </w:p>
    <w:p w:rsidR="00726C40" w:rsidRPr="000452B1" w:rsidRDefault="00726C40" w:rsidP="00726C40">
      <w:pPr>
        <w:pStyle w:val="ListParagraph"/>
        <w:numPr>
          <w:ilvl w:val="0"/>
          <w:numId w:val="1"/>
        </w:numPr>
        <w:rPr>
          <w:rFonts w:ascii="Adobe Garamond Pro" w:hAnsi="Adobe Garamond Pro"/>
        </w:rPr>
      </w:pPr>
      <w:proofErr w:type="gramStart"/>
      <w:r w:rsidRPr="000452B1">
        <w:rPr>
          <w:rFonts w:ascii="Adobe Garamond Pro" w:hAnsi="Adobe Garamond Pro"/>
        </w:rPr>
        <w:t>companies</w:t>
      </w:r>
      <w:proofErr w:type="gramEnd"/>
      <w:r w:rsidRPr="000452B1">
        <w:rPr>
          <w:rFonts w:ascii="Adobe Garamond Pro" w:hAnsi="Adobe Garamond Pro"/>
        </w:rPr>
        <w:t xml:space="preserve"> already have $95 million invested in project </w:t>
      </w:r>
    </w:p>
    <w:p w:rsidR="00726C40" w:rsidRPr="000452B1" w:rsidRDefault="00726C40" w:rsidP="00726C40">
      <w:pPr>
        <w:pStyle w:val="ListParagraph"/>
        <w:numPr>
          <w:ilvl w:val="0"/>
          <w:numId w:val="1"/>
        </w:numPr>
        <w:rPr>
          <w:rFonts w:ascii="Adobe Garamond Pro" w:hAnsi="Adobe Garamond Pro"/>
        </w:rPr>
      </w:pPr>
      <w:proofErr w:type="gramStart"/>
      <w:r w:rsidRPr="000452B1">
        <w:rPr>
          <w:rFonts w:ascii="Adobe Garamond Pro" w:hAnsi="Adobe Garamond Pro"/>
        </w:rPr>
        <w:t>easements</w:t>
      </w:r>
      <w:proofErr w:type="gramEnd"/>
      <w:r w:rsidRPr="000452B1">
        <w:rPr>
          <w:rFonts w:ascii="Adobe Garamond Pro" w:hAnsi="Adobe Garamond Pro"/>
        </w:rPr>
        <w:t xml:space="preserve"> signed are good for 3 years before they expire from inactivity and could be sold to another company </w:t>
      </w:r>
    </w:p>
    <w:p w:rsidR="00726C40" w:rsidRPr="000452B1" w:rsidRDefault="00726C40" w:rsidP="00726C40">
      <w:pPr>
        <w:pStyle w:val="ListParagraph"/>
        <w:numPr>
          <w:ilvl w:val="0"/>
          <w:numId w:val="1"/>
        </w:numPr>
        <w:rPr>
          <w:rFonts w:ascii="Adobe Garamond Pro" w:hAnsi="Adobe Garamond Pro"/>
        </w:rPr>
      </w:pPr>
      <w:r w:rsidRPr="000452B1">
        <w:rPr>
          <w:rFonts w:ascii="Adobe Garamond Pro" w:hAnsi="Adobe Garamond Pro"/>
        </w:rPr>
        <w:t xml:space="preserve">Texas Gas has withdrawn its request with FERC to abandon the </w:t>
      </w:r>
      <w:r w:rsidR="002E6752" w:rsidRPr="000452B1">
        <w:rPr>
          <w:rFonts w:ascii="Adobe Garamond Pro" w:hAnsi="Adobe Garamond Pro"/>
        </w:rPr>
        <w:t>western Kentucky to Louisiana natural gas</w:t>
      </w:r>
      <w:r w:rsidRPr="000452B1">
        <w:rPr>
          <w:rFonts w:ascii="Adobe Garamond Pro" w:hAnsi="Adobe Garamond Pro"/>
        </w:rPr>
        <w:t xml:space="preserve"> line</w:t>
      </w:r>
    </w:p>
    <w:p w:rsidR="00726C40" w:rsidRPr="000452B1" w:rsidRDefault="00726C40" w:rsidP="00726C40">
      <w:pPr>
        <w:pStyle w:val="ListParagraph"/>
        <w:numPr>
          <w:ilvl w:val="0"/>
          <w:numId w:val="1"/>
        </w:numPr>
        <w:rPr>
          <w:rFonts w:ascii="Adobe Garamond Pro" w:hAnsi="Adobe Garamond Pro"/>
        </w:rPr>
      </w:pPr>
      <w:proofErr w:type="gramStart"/>
      <w:r w:rsidRPr="000452B1">
        <w:rPr>
          <w:rFonts w:ascii="Adobe Garamond Pro" w:hAnsi="Adobe Garamond Pro"/>
        </w:rPr>
        <w:t>however</w:t>
      </w:r>
      <w:proofErr w:type="gramEnd"/>
      <w:r w:rsidRPr="000452B1">
        <w:rPr>
          <w:rFonts w:ascii="Adobe Garamond Pro" w:hAnsi="Adobe Garamond Pro"/>
        </w:rPr>
        <w:t xml:space="preserve">, the original Bluegrass Pipeline project did not involve the Texas Gas line but rather new construction all the way thru to Louisiana; this is </w:t>
      </w:r>
      <w:r w:rsidR="002E6752" w:rsidRPr="000452B1">
        <w:rPr>
          <w:rFonts w:ascii="Adobe Garamond Pro" w:hAnsi="Adobe Garamond Pro"/>
        </w:rPr>
        <w:t>still a</w:t>
      </w:r>
      <w:r w:rsidRPr="000452B1">
        <w:rPr>
          <w:rFonts w:ascii="Adobe Garamond Pro" w:hAnsi="Adobe Garamond Pro"/>
        </w:rPr>
        <w:t xml:space="preserve"> possibility </w:t>
      </w:r>
      <w:r w:rsidR="002E6752" w:rsidRPr="000452B1">
        <w:rPr>
          <w:rFonts w:ascii="Adobe Garamond Pro" w:hAnsi="Adobe Garamond Pro"/>
        </w:rPr>
        <w:t>especially if another company were to buy</w:t>
      </w:r>
      <w:r w:rsidRPr="000452B1">
        <w:rPr>
          <w:rFonts w:ascii="Adobe Garamond Pro" w:hAnsi="Adobe Garamond Pro"/>
        </w:rPr>
        <w:t xml:space="preserve"> the easements</w:t>
      </w:r>
    </w:p>
    <w:p w:rsidR="00726C40" w:rsidRPr="000452B1" w:rsidRDefault="00726C40" w:rsidP="00726C40">
      <w:pPr>
        <w:contextualSpacing/>
        <w:rPr>
          <w:rFonts w:ascii="Adobe Garamond Pro" w:hAnsi="Adobe Garamond Pro"/>
          <w:szCs w:val="20"/>
        </w:rPr>
      </w:pPr>
    </w:p>
    <w:p w:rsidR="000452B1" w:rsidRPr="000452B1" w:rsidRDefault="000452B1" w:rsidP="000452B1">
      <w:pPr>
        <w:contextualSpacing/>
        <w:rPr>
          <w:rFonts w:ascii="Adobe Garamond Pro" w:hAnsi="Adobe Garamond Pro"/>
          <w:b/>
          <w:szCs w:val="20"/>
        </w:rPr>
      </w:pPr>
      <w:r w:rsidRPr="000452B1">
        <w:rPr>
          <w:rFonts w:ascii="Adobe Garamond Pro" w:hAnsi="Adobe Garamond Pro"/>
          <w:b/>
          <w:szCs w:val="20"/>
        </w:rPr>
        <w:t>Landowners winning in eminent domain lawsuit</w:t>
      </w:r>
    </w:p>
    <w:p w:rsidR="000452B1" w:rsidRPr="000452B1" w:rsidRDefault="00DA0070" w:rsidP="000452B1">
      <w:pPr>
        <w:pStyle w:val="ListParagraph"/>
        <w:numPr>
          <w:ilvl w:val="0"/>
          <w:numId w:val="1"/>
        </w:numPr>
        <w:rPr>
          <w:rFonts w:ascii="Adobe Garamond Pro" w:hAnsi="Adobe Garamond Pro"/>
          <w:szCs w:val="20"/>
        </w:rPr>
      </w:pPr>
      <w:r w:rsidRPr="000452B1">
        <w:rPr>
          <w:rFonts w:ascii="Adobe Garamond Pro" w:hAnsi="Adobe Garamond Pro"/>
          <w:szCs w:val="20"/>
        </w:rPr>
        <w:t>Franklin Circuit Court decision barring the company from using or threatening to use eminent domain powers to take land from property owners who refuse to sell easements.</w:t>
      </w:r>
      <w:r w:rsidR="000452B1" w:rsidRPr="000452B1">
        <w:rPr>
          <w:rFonts w:ascii="Adobe Garamond Pro" w:hAnsi="Adobe Garamond Pro"/>
          <w:szCs w:val="20"/>
        </w:rPr>
        <w:t xml:space="preserve"> The appeal will be heard this fall.</w:t>
      </w:r>
    </w:p>
    <w:p w:rsidR="00DA0070" w:rsidRPr="000452B1" w:rsidRDefault="000452B1" w:rsidP="000452B1">
      <w:pPr>
        <w:pStyle w:val="ListParagraph"/>
        <w:numPr>
          <w:ilvl w:val="0"/>
          <w:numId w:val="1"/>
        </w:numPr>
        <w:rPr>
          <w:rFonts w:ascii="Adobe Garamond Pro" w:hAnsi="Adobe Garamond Pro"/>
          <w:szCs w:val="20"/>
        </w:rPr>
      </w:pPr>
      <w:proofErr w:type="gramStart"/>
      <w:r>
        <w:rPr>
          <w:rFonts w:ascii="Adobe Garamond Pro" w:hAnsi="Adobe Garamond Pro"/>
          <w:szCs w:val="20"/>
        </w:rPr>
        <w:t>the</w:t>
      </w:r>
      <w:proofErr w:type="gramEnd"/>
      <w:r>
        <w:rPr>
          <w:rFonts w:ascii="Adobe Garamond Pro" w:hAnsi="Adobe Garamond Pro"/>
          <w:szCs w:val="20"/>
        </w:rPr>
        <w:t xml:space="preserve"> companies</w:t>
      </w:r>
      <w:r w:rsidRPr="000452B1">
        <w:rPr>
          <w:rFonts w:ascii="Adobe Garamond Pro" w:hAnsi="Adobe Garamond Pro"/>
          <w:szCs w:val="20"/>
        </w:rPr>
        <w:t xml:space="preserve"> </w:t>
      </w:r>
      <w:r>
        <w:rPr>
          <w:rFonts w:ascii="Adobe Garamond Pro" w:hAnsi="Adobe Garamond Pro"/>
          <w:szCs w:val="20"/>
        </w:rPr>
        <w:t>behind the Bluegrass Pipeline are</w:t>
      </w:r>
      <w:r w:rsidRPr="000452B1">
        <w:rPr>
          <w:rFonts w:ascii="Adobe Garamond Pro" w:hAnsi="Adobe Garamond Pro"/>
          <w:szCs w:val="20"/>
        </w:rPr>
        <w:t xml:space="preserve"> currently appealing</w:t>
      </w:r>
      <w:r>
        <w:rPr>
          <w:rFonts w:ascii="Adobe Garamond Pro" w:hAnsi="Adobe Garamond Pro"/>
          <w:szCs w:val="20"/>
        </w:rPr>
        <w:t xml:space="preserve"> this ruling</w:t>
      </w:r>
    </w:p>
    <w:p w:rsidR="00DA0070" w:rsidRPr="000452B1" w:rsidRDefault="00DA0070" w:rsidP="00DA0070">
      <w:pPr>
        <w:pStyle w:val="ListParagraph"/>
        <w:numPr>
          <w:ilvl w:val="0"/>
          <w:numId w:val="1"/>
        </w:numPr>
        <w:rPr>
          <w:rFonts w:ascii="Adobe Garamond Pro" w:hAnsi="Adobe Garamond Pro"/>
        </w:rPr>
      </w:pPr>
      <w:proofErr w:type="gramStart"/>
      <w:r w:rsidRPr="000452B1">
        <w:rPr>
          <w:rFonts w:ascii="Adobe Garamond Pro" w:hAnsi="Adobe Garamond Pro"/>
        </w:rPr>
        <w:t>this</w:t>
      </w:r>
      <w:proofErr w:type="gramEnd"/>
      <w:r w:rsidRPr="000452B1">
        <w:rPr>
          <w:rFonts w:ascii="Adobe Garamond Pro" w:hAnsi="Adobe Garamond Pro"/>
        </w:rPr>
        <w:t xml:space="preserve"> ruling also takes away eminent domain power from oil and gas companies for building their private pipelines and gathering lines, so there is much more at stake than just Bluegrass pipeline </w:t>
      </w:r>
      <w:proofErr w:type="spellStart"/>
      <w:r w:rsidRPr="000452B1">
        <w:rPr>
          <w:rFonts w:ascii="Adobe Garamond Pro" w:hAnsi="Adobe Garamond Pro"/>
        </w:rPr>
        <w:t>LLC’s</w:t>
      </w:r>
      <w:proofErr w:type="spellEnd"/>
      <w:r w:rsidRPr="000452B1">
        <w:rPr>
          <w:rFonts w:ascii="Adobe Garamond Pro" w:hAnsi="Adobe Garamond Pro"/>
        </w:rPr>
        <w:t xml:space="preserve"> authority to condemn land.</w:t>
      </w:r>
    </w:p>
    <w:p w:rsidR="00DA0070" w:rsidRPr="000452B1" w:rsidRDefault="00DA0070" w:rsidP="00DA0070">
      <w:pPr>
        <w:contextualSpacing/>
        <w:rPr>
          <w:rFonts w:ascii="Adobe Garamond Pro" w:hAnsi="Adobe Garamond Pro"/>
          <w:szCs w:val="20"/>
        </w:rPr>
      </w:pPr>
    </w:p>
    <w:p w:rsidR="00DA0070" w:rsidRPr="000452B1" w:rsidRDefault="000452B1" w:rsidP="00DA0070">
      <w:pPr>
        <w:contextualSpacing/>
        <w:rPr>
          <w:rFonts w:ascii="Adobe Garamond Pro" w:hAnsi="Adobe Garamond Pro"/>
          <w:b/>
          <w:szCs w:val="20"/>
        </w:rPr>
      </w:pPr>
      <w:r>
        <w:rPr>
          <w:rFonts w:ascii="Adobe Garamond Pro" w:hAnsi="Adobe Garamond Pro"/>
          <w:b/>
          <w:szCs w:val="20"/>
        </w:rPr>
        <w:t>Eminent domain legislation</w:t>
      </w:r>
    </w:p>
    <w:p w:rsidR="000452B1" w:rsidRPr="000452B1" w:rsidRDefault="00DA0070" w:rsidP="000452B1">
      <w:pPr>
        <w:pStyle w:val="ListParagraph"/>
        <w:numPr>
          <w:ilvl w:val="0"/>
          <w:numId w:val="1"/>
        </w:numPr>
        <w:rPr>
          <w:rFonts w:ascii="Adobe Garamond Pro" w:hAnsi="Adobe Garamond Pro"/>
          <w:szCs w:val="20"/>
        </w:rPr>
      </w:pPr>
      <w:r w:rsidRPr="000452B1">
        <w:rPr>
          <w:rFonts w:ascii="Adobe Garamond Pro" w:hAnsi="Adobe Garamond Pro"/>
          <w:szCs w:val="20"/>
        </w:rPr>
        <w:t xml:space="preserve">The Kentucky legislature failed in 2014 to pass a bill barring private companies </w:t>
      </w:r>
      <w:r w:rsidR="000452B1">
        <w:rPr>
          <w:rFonts w:ascii="Adobe Garamond Pro" w:hAnsi="Adobe Garamond Pro"/>
          <w:szCs w:val="20"/>
        </w:rPr>
        <w:t>that</w:t>
      </w:r>
      <w:r w:rsidRPr="000452B1">
        <w:rPr>
          <w:rFonts w:ascii="Adobe Garamond Pro" w:hAnsi="Adobe Garamond Pro"/>
          <w:szCs w:val="20"/>
        </w:rPr>
        <w:t xml:space="preserve"> are not utilities from using eminent domain to take land from property owners who refuse to sell easements</w:t>
      </w:r>
      <w:r w:rsidR="000452B1">
        <w:rPr>
          <w:rFonts w:ascii="Adobe Garamond Pro" w:hAnsi="Adobe Garamond Pro"/>
          <w:szCs w:val="20"/>
        </w:rPr>
        <w:t xml:space="preserve"> (</w:t>
      </w:r>
      <w:r w:rsidR="000452B1" w:rsidRPr="000452B1">
        <w:rPr>
          <w:rFonts w:ascii="Adobe Garamond Pro" w:hAnsi="Adobe Garamond Pro"/>
          <w:szCs w:val="20"/>
        </w:rPr>
        <w:t>the House passed the bill with a large majority; Senate leaders killed the bill)</w:t>
      </w:r>
      <w:r w:rsidRPr="000452B1">
        <w:rPr>
          <w:rFonts w:ascii="Adobe Garamond Pro" w:hAnsi="Adobe Garamond Pro"/>
          <w:szCs w:val="20"/>
        </w:rPr>
        <w:t xml:space="preserve">. </w:t>
      </w:r>
    </w:p>
    <w:p w:rsidR="00DA0070" w:rsidRPr="000452B1" w:rsidRDefault="000452B1" w:rsidP="000452B1">
      <w:pPr>
        <w:pStyle w:val="ListParagraph"/>
        <w:numPr>
          <w:ilvl w:val="0"/>
          <w:numId w:val="1"/>
        </w:numPr>
        <w:rPr>
          <w:rFonts w:ascii="Adobe Garamond Pro" w:hAnsi="Adobe Garamond Pro"/>
          <w:szCs w:val="20"/>
        </w:rPr>
      </w:pPr>
      <w:proofErr w:type="gramStart"/>
      <w:r>
        <w:rPr>
          <w:rFonts w:ascii="Adobe Garamond Pro" w:hAnsi="Adobe Garamond Pro"/>
          <w:szCs w:val="20"/>
        </w:rPr>
        <w:t>t</w:t>
      </w:r>
      <w:r w:rsidR="00DA0070" w:rsidRPr="000452B1">
        <w:rPr>
          <w:rFonts w:ascii="Adobe Garamond Pro" w:hAnsi="Adobe Garamond Pro"/>
          <w:szCs w:val="20"/>
        </w:rPr>
        <w:t>he</w:t>
      </w:r>
      <w:proofErr w:type="gramEnd"/>
      <w:r w:rsidR="00DA0070" w:rsidRPr="000452B1">
        <w:rPr>
          <w:rFonts w:ascii="Adobe Garamond Pro" w:hAnsi="Adobe Garamond Pro"/>
          <w:szCs w:val="20"/>
        </w:rPr>
        <w:t xml:space="preserve"> </w:t>
      </w:r>
      <w:r w:rsidR="00F0032F" w:rsidRPr="000452B1">
        <w:rPr>
          <w:rFonts w:ascii="Adobe Garamond Pro" w:hAnsi="Adobe Garamond Pro"/>
          <w:szCs w:val="20"/>
        </w:rPr>
        <w:t>expectation</w:t>
      </w:r>
      <w:r w:rsidR="00DA0070" w:rsidRPr="000452B1">
        <w:rPr>
          <w:rFonts w:ascii="Adobe Garamond Pro" w:hAnsi="Adobe Garamond Pro"/>
          <w:szCs w:val="20"/>
        </w:rPr>
        <w:t xml:space="preserve"> is to try again in the 2015 General Assembly.</w:t>
      </w:r>
    </w:p>
    <w:p w:rsidR="00DA0070" w:rsidRPr="000452B1" w:rsidRDefault="00DA0070" w:rsidP="00DA0070">
      <w:pPr>
        <w:pStyle w:val="ListParagraph"/>
        <w:numPr>
          <w:ilvl w:val="0"/>
          <w:numId w:val="1"/>
        </w:numPr>
        <w:rPr>
          <w:rFonts w:ascii="Adobe Garamond Pro" w:hAnsi="Adobe Garamond Pro"/>
          <w:szCs w:val="20"/>
        </w:rPr>
      </w:pPr>
      <w:proofErr w:type="gramStart"/>
      <w:r w:rsidRPr="000452B1">
        <w:rPr>
          <w:rFonts w:ascii="Adobe Garamond Pro" w:hAnsi="Adobe Garamond Pro"/>
          <w:szCs w:val="20"/>
        </w:rPr>
        <w:t>the</w:t>
      </w:r>
      <w:proofErr w:type="gramEnd"/>
      <w:r w:rsidRPr="000452B1">
        <w:rPr>
          <w:rFonts w:ascii="Adobe Garamond Pro" w:hAnsi="Adobe Garamond Pro"/>
          <w:szCs w:val="20"/>
        </w:rPr>
        <w:t xml:space="preserve"> court ruling was actually stronger that the legislation, so </w:t>
      </w:r>
      <w:r w:rsidR="000452B1">
        <w:rPr>
          <w:rFonts w:ascii="Adobe Garamond Pro" w:hAnsi="Adobe Garamond Pro"/>
          <w:szCs w:val="20"/>
        </w:rPr>
        <w:t>the bill will be stronger in 2015</w:t>
      </w:r>
    </w:p>
    <w:p w:rsidR="00726C40" w:rsidRPr="0051725D" w:rsidRDefault="00DA0070" w:rsidP="00726C40">
      <w:pPr>
        <w:pStyle w:val="ListParagraph"/>
        <w:numPr>
          <w:ilvl w:val="0"/>
          <w:numId w:val="1"/>
        </w:numPr>
        <w:rPr>
          <w:rFonts w:ascii="Adobe Garamond Pro" w:hAnsi="Adobe Garamond Pro"/>
          <w:szCs w:val="20"/>
        </w:rPr>
      </w:pPr>
      <w:proofErr w:type="gramStart"/>
      <w:r w:rsidRPr="000452B1">
        <w:rPr>
          <w:rFonts w:ascii="Adobe Garamond Pro" w:hAnsi="Adobe Garamond Pro"/>
          <w:szCs w:val="20"/>
        </w:rPr>
        <w:t>oil</w:t>
      </w:r>
      <w:proofErr w:type="gramEnd"/>
      <w:r w:rsidRPr="000452B1">
        <w:rPr>
          <w:rFonts w:ascii="Adobe Garamond Pro" w:hAnsi="Adobe Garamond Pro"/>
          <w:szCs w:val="20"/>
        </w:rPr>
        <w:t xml:space="preserve"> and gas interests are likely to introduce legislation to undo the Franklin Circuit Court ruling</w:t>
      </w:r>
      <w:r w:rsidRPr="000452B1">
        <w:rPr>
          <w:rFonts w:ascii="Adobe Garamond Pro" w:hAnsi="Adobe Garamond Pro"/>
          <w:szCs w:val="20"/>
        </w:rPr>
        <w:br/>
      </w:r>
    </w:p>
    <w:p w:rsidR="00726C40" w:rsidRPr="000452B1" w:rsidRDefault="0051725D" w:rsidP="00726C40">
      <w:pPr>
        <w:contextualSpacing/>
        <w:rPr>
          <w:rFonts w:ascii="Adobe Garamond Pro" w:hAnsi="Adobe Garamond Pro"/>
          <w:szCs w:val="20"/>
        </w:rPr>
      </w:pPr>
      <w:r w:rsidRPr="0051725D">
        <w:rPr>
          <w:rFonts w:ascii="Adobe Garamond Pro" w:hAnsi="Adobe Garamond Pro"/>
          <w:b/>
          <w:noProof/>
          <w:szCs w:val="20"/>
        </w:rPr>
        <w:drawing>
          <wp:anchor distT="0" distB="0" distL="114300" distR="114300" simplePos="0" relativeHeight="251659264" behindDoc="0" locked="0" layoutInCell="1" allowOverlap="1">
            <wp:simplePos x="0" y="0"/>
            <wp:positionH relativeFrom="column">
              <wp:align>right</wp:align>
            </wp:positionH>
            <wp:positionV relativeFrom="paragraph">
              <wp:posOffset>1905</wp:posOffset>
            </wp:positionV>
            <wp:extent cx="2645372" cy="2199992"/>
            <wp:effectExtent l="25400" t="0" r="0" b="0"/>
            <wp:wrapSquare wrapText="bothSides"/>
            <wp:docPr id="3" name="" descr="Kinder Morgan TN Gas Pip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er Morgan TN Gas Pipeline.jpg"/>
                    <pic:cNvPicPr/>
                  </pic:nvPicPr>
                  <pic:blipFill>
                    <a:blip r:embed="rId5"/>
                    <a:stretch>
                      <a:fillRect/>
                    </a:stretch>
                  </pic:blipFill>
                  <pic:spPr>
                    <a:xfrm>
                      <a:off x="0" y="0"/>
                      <a:ext cx="2645372" cy="2199992"/>
                    </a:xfrm>
                    <a:prstGeom prst="rect">
                      <a:avLst/>
                    </a:prstGeom>
                  </pic:spPr>
                </pic:pic>
              </a:graphicData>
            </a:graphic>
          </wp:anchor>
        </w:drawing>
      </w:r>
      <w:r w:rsidR="00726C40" w:rsidRPr="0051725D">
        <w:rPr>
          <w:rFonts w:ascii="Adobe Garamond Pro" w:hAnsi="Adobe Garamond Pro"/>
          <w:b/>
          <w:szCs w:val="20"/>
        </w:rPr>
        <w:t xml:space="preserve">The Bluegrass Pipeline is only one of several </w:t>
      </w:r>
      <w:r w:rsidRPr="0051725D">
        <w:rPr>
          <w:rFonts w:ascii="Adobe Garamond Pro" w:hAnsi="Adobe Garamond Pro"/>
          <w:b/>
          <w:szCs w:val="20"/>
        </w:rPr>
        <w:t xml:space="preserve">possible </w:t>
      </w:r>
      <w:r w:rsidR="00726C40" w:rsidRPr="0051725D">
        <w:rPr>
          <w:rFonts w:ascii="Adobe Garamond Pro" w:hAnsi="Adobe Garamond Pro"/>
          <w:b/>
          <w:szCs w:val="20"/>
        </w:rPr>
        <w:t>pipeline project</w:t>
      </w:r>
      <w:r w:rsidRPr="0051725D">
        <w:rPr>
          <w:rFonts w:ascii="Adobe Garamond Pro" w:hAnsi="Adobe Garamond Pro"/>
          <w:b/>
          <w:szCs w:val="20"/>
        </w:rPr>
        <w:t>s to bring natural gas liquids</w:t>
      </w:r>
      <w:r>
        <w:rPr>
          <w:rFonts w:ascii="Adobe Garamond Pro" w:hAnsi="Adobe Garamond Pro"/>
          <w:szCs w:val="20"/>
        </w:rPr>
        <w:t xml:space="preserve"> </w:t>
      </w:r>
      <w:r w:rsidRPr="00E2256E">
        <w:rPr>
          <w:rFonts w:ascii="Adobe Garamond Pro" w:hAnsi="Adobe Garamond Pro"/>
          <w:b/>
          <w:szCs w:val="20"/>
        </w:rPr>
        <w:t>–</w:t>
      </w:r>
      <w:r w:rsidR="00726C40" w:rsidRPr="00E2256E">
        <w:rPr>
          <w:rFonts w:ascii="Adobe Garamond Pro" w:hAnsi="Adobe Garamond Pro"/>
          <w:b/>
          <w:szCs w:val="20"/>
        </w:rPr>
        <w:t xml:space="preserve"> the </w:t>
      </w:r>
      <w:r w:rsidRPr="00E2256E">
        <w:rPr>
          <w:rFonts w:ascii="Adobe Garamond Pro" w:hAnsi="Adobe Garamond Pro"/>
          <w:b/>
          <w:szCs w:val="20"/>
        </w:rPr>
        <w:t>by</w:t>
      </w:r>
      <w:r w:rsidR="00726C40" w:rsidRPr="00E2256E">
        <w:rPr>
          <w:rFonts w:ascii="Adobe Garamond Pro" w:hAnsi="Adobe Garamond Pro"/>
          <w:b/>
          <w:szCs w:val="20"/>
        </w:rPr>
        <w:t xml:space="preserve">products of hydraulic </w:t>
      </w:r>
      <w:proofErr w:type="spellStart"/>
      <w:r w:rsidR="00726C40" w:rsidRPr="00E2256E">
        <w:rPr>
          <w:rFonts w:ascii="Adobe Garamond Pro" w:hAnsi="Adobe Garamond Pro"/>
          <w:b/>
          <w:szCs w:val="20"/>
        </w:rPr>
        <w:t>fra</w:t>
      </w:r>
      <w:r w:rsidRPr="00E2256E">
        <w:rPr>
          <w:rFonts w:ascii="Adobe Garamond Pro" w:hAnsi="Adobe Garamond Pro"/>
          <w:b/>
          <w:szCs w:val="20"/>
        </w:rPr>
        <w:t>cking</w:t>
      </w:r>
      <w:proofErr w:type="spellEnd"/>
      <w:r w:rsidRPr="00E2256E">
        <w:rPr>
          <w:rFonts w:ascii="Adobe Garamond Pro" w:hAnsi="Adobe Garamond Pro"/>
          <w:b/>
          <w:szCs w:val="20"/>
        </w:rPr>
        <w:t xml:space="preserve"> in Pennsylvania and Ohio –</w:t>
      </w:r>
      <w:r w:rsidR="00726C40" w:rsidRPr="00E2256E">
        <w:rPr>
          <w:rFonts w:ascii="Adobe Garamond Pro" w:hAnsi="Adobe Garamond Pro"/>
          <w:b/>
          <w:szCs w:val="20"/>
        </w:rPr>
        <w:t xml:space="preserve"> through Kentucky.</w:t>
      </w:r>
    </w:p>
    <w:p w:rsidR="0051725D" w:rsidRDefault="0051725D" w:rsidP="00726C40">
      <w:pPr>
        <w:pStyle w:val="ListParagraph"/>
        <w:numPr>
          <w:ilvl w:val="0"/>
          <w:numId w:val="1"/>
        </w:numPr>
        <w:rPr>
          <w:rFonts w:ascii="Adobe Garamond Pro" w:hAnsi="Adobe Garamond Pro"/>
          <w:szCs w:val="20"/>
        </w:rPr>
      </w:pPr>
      <w:proofErr w:type="gramStart"/>
      <w:r>
        <w:rPr>
          <w:rFonts w:ascii="Adobe Garamond Pro" w:hAnsi="Adobe Garamond Pro"/>
          <w:szCs w:val="20"/>
        </w:rPr>
        <w:t>the</w:t>
      </w:r>
      <w:proofErr w:type="gramEnd"/>
      <w:r>
        <w:rPr>
          <w:rFonts w:ascii="Adobe Garamond Pro" w:hAnsi="Adobe Garamond Pro"/>
          <w:szCs w:val="20"/>
        </w:rPr>
        <w:t xml:space="preserve"> </w:t>
      </w:r>
      <w:r w:rsidR="00726C40" w:rsidRPr="0051725D">
        <w:rPr>
          <w:rFonts w:ascii="Adobe Garamond Pro" w:hAnsi="Adobe Garamond Pro"/>
          <w:szCs w:val="20"/>
        </w:rPr>
        <w:t xml:space="preserve">Kinder Morgan / </w:t>
      </w:r>
      <w:proofErr w:type="spellStart"/>
      <w:r w:rsidR="00726C40" w:rsidRPr="0051725D">
        <w:rPr>
          <w:rFonts w:ascii="Adobe Garamond Pro" w:hAnsi="Adobe Garamond Pro"/>
          <w:szCs w:val="20"/>
        </w:rPr>
        <w:t>MarkWest</w:t>
      </w:r>
      <w:proofErr w:type="spellEnd"/>
      <w:r w:rsidR="00726C40" w:rsidRPr="0051725D">
        <w:rPr>
          <w:rFonts w:ascii="Adobe Garamond Pro" w:hAnsi="Adobe Garamond Pro"/>
          <w:szCs w:val="20"/>
        </w:rPr>
        <w:t xml:space="preserve"> proposed NGL line</w:t>
      </w:r>
      <w:r>
        <w:rPr>
          <w:rFonts w:ascii="Adobe Garamond Pro" w:hAnsi="Adobe Garamond Pro"/>
          <w:szCs w:val="20"/>
        </w:rPr>
        <w:t xml:space="preserve"> would repurpose a natural gas pipeline to carry </w:t>
      </w:r>
      <w:proofErr w:type="spellStart"/>
      <w:r>
        <w:rPr>
          <w:rFonts w:ascii="Adobe Garamond Pro" w:hAnsi="Adobe Garamond Pro"/>
          <w:szCs w:val="20"/>
        </w:rPr>
        <w:t>NGLs</w:t>
      </w:r>
      <w:proofErr w:type="spellEnd"/>
      <w:r>
        <w:rPr>
          <w:rFonts w:ascii="Adobe Garamond Pro" w:hAnsi="Adobe Garamond Pro"/>
          <w:szCs w:val="20"/>
        </w:rPr>
        <w:t xml:space="preserve"> from Ohio to Louisiana</w:t>
      </w:r>
    </w:p>
    <w:p w:rsidR="0051725D" w:rsidRDefault="0051725D" w:rsidP="00726C40">
      <w:pPr>
        <w:pStyle w:val="ListParagraph"/>
        <w:numPr>
          <w:ilvl w:val="0"/>
          <w:numId w:val="1"/>
        </w:numPr>
        <w:rPr>
          <w:rFonts w:ascii="Adobe Garamond Pro" w:hAnsi="Adobe Garamond Pro"/>
          <w:szCs w:val="20"/>
        </w:rPr>
      </w:pPr>
      <w:proofErr w:type="gramStart"/>
      <w:r>
        <w:rPr>
          <w:rFonts w:ascii="Adobe Garamond Pro" w:hAnsi="Adobe Garamond Pro"/>
          <w:szCs w:val="20"/>
        </w:rPr>
        <w:t>the</w:t>
      </w:r>
      <w:proofErr w:type="gramEnd"/>
      <w:r>
        <w:rPr>
          <w:rFonts w:ascii="Adobe Garamond Pro" w:hAnsi="Adobe Garamond Pro"/>
          <w:szCs w:val="20"/>
        </w:rPr>
        <w:t xml:space="preserve"> pipeline is 50-60 years old and was build with materials and welding techniques now considered obsolete</w:t>
      </w:r>
    </w:p>
    <w:p w:rsidR="00E2256E" w:rsidRDefault="009A1A12" w:rsidP="00726C40">
      <w:pPr>
        <w:pStyle w:val="ListParagraph"/>
        <w:numPr>
          <w:ilvl w:val="0"/>
          <w:numId w:val="1"/>
        </w:numPr>
        <w:rPr>
          <w:rFonts w:ascii="Adobe Garamond Pro" w:hAnsi="Adobe Garamond Pro"/>
          <w:szCs w:val="20"/>
        </w:rPr>
      </w:pPr>
      <w:proofErr w:type="gramStart"/>
      <w:r>
        <w:rPr>
          <w:rFonts w:ascii="Adobe Garamond Pro" w:hAnsi="Adobe Garamond Pro"/>
          <w:szCs w:val="20"/>
        </w:rPr>
        <w:t>capacity</w:t>
      </w:r>
      <w:proofErr w:type="gramEnd"/>
      <w:r>
        <w:rPr>
          <w:rFonts w:ascii="Adobe Garamond Pro" w:hAnsi="Adobe Garamond Pro"/>
          <w:szCs w:val="20"/>
        </w:rPr>
        <w:t xml:space="preserve"> would eventually reach 400,000 barrels per day (a barrel is 42 gallons)</w:t>
      </w:r>
    </w:p>
    <w:p w:rsidR="00E2256E" w:rsidRDefault="00E2256E" w:rsidP="00726C40">
      <w:pPr>
        <w:pStyle w:val="ListParagraph"/>
        <w:numPr>
          <w:ilvl w:val="0"/>
          <w:numId w:val="1"/>
        </w:numPr>
        <w:rPr>
          <w:rFonts w:ascii="Adobe Garamond Pro" w:hAnsi="Adobe Garamond Pro"/>
          <w:szCs w:val="20"/>
        </w:rPr>
      </w:pPr>
      <w:r w:rsidRPr="00E2256E">
        <w:rPr>
          <w:rFonts w:ascii="Adobe Garamond Pro" w:hAnsi="Adobe Garamond Pro"/>
          <w:szCs w:val="20"/>
        </w:rPr>
        <w:t xml:space="preserve">Kinder Morgan has a poor safety record for pipeline accidents </w:t>
      </w:r>
      <w:r>
        <w:rPr>
          <w:rFonts w:ascii="Adobe Garamond Pro" w:hAnsi="Adobe Garamond Pro"/>
          <w:szCs w:val="20"/>
        </w:rPr>
        <w:t>and</w:t>
      </w:r>
      <w:r w:rsidRPr="00E2256E">
        <w:rPr>
          <w:rFonts w:ascii="Adobe Garamond Pro" w:hAnsi="Adobe Garamond Pro"/>
          <w:szCs w:val="20"/>
        </w:rPr>
        <w:t xml:space="preserve"> workplace safety violations cited by the U.S. Occupational </w:t>
      </w:r>
      <w:r w:rsidR="0044693E">
        <w:rPr>
          <w:rFonts w:ascii="Adobe Garamond Pro" w:hAnsi="Adobe Garamond Pro"/>
          <w:szCs w:val="20"/>
        </w:rPr>
        <w:t>Safety &amp; Health Administration</w:t>
      </w:r>
    </w:p>
    <w:p w:rsidR="00726C40" w:rsidRPr="0051725D" w:rsidRDefault="00E2256E" w:rsidP="00726C40">
      <w:pPr>
        <w:pStyle w:val="ListParagraph"/>
        <w:numPr>
          <w:ilvl w:val="0"/>
          <w:numId w:val="1"/>
        </w:numPr>
        <w:rPr>
          <w:rFonts w:ascii="Adobe Garamond Pro" w:hAnsi="Adobe Garamond Pro"/>
          <w:szCs w:val="20"/>
        </w:rPr>
      </w:pPr>
      <w:r w:rsidRPr="00E2256E">
        <w:rPr>
          <w:rFonts w:ascii="Adobe Garamond Pro" w:hAnsi="Adobe Garamond Pro"/>
          <w:szCs w:val="20"/>
        </w:rPr>
        <w:t>In 2004, a 4-inch NGL pipeline operated by Mark West Energy in Floyd County, Kentucky exploded, incinerating five homes and sending nine people to the hospital.</w:t>
      </w:r>
    </w:p>
    <w:p w:rsidR="00726C40" w:rsidRPr="000452B1" w:rsidRDefault="00621788" w:rsidP="00726C40">
      <w:pPr>
        <w:contextualSpacing/>
        <w:rPr>
          <w:rFonts w:ascii="Adobe Garamond Pro" w:hAnsi="Adobe Garamond Pro"/>
          <w:szCs w:val="20"/>
        </w:rPr>
      </w:pPr>
      <w:r>
        <w:rPr>
          <w:rFonts w:ascii="Adobe Garamond Pro" w:hAnsi="Adobe Garamond Pro"/>
          <w:noProof/>
          <w:szCs w:val="20"/>
        </w:rPr>
        <w:drawing>
          <wp:anchor distT="0" distB="0" distL="114300" distR="114300" simplePos="0" relativeHeight="251658240" behindDoc="0" locked="0" layoutInCell="1" allowOverlap="1">
            <wp:simplePos x="0" y="0"/>
            <wp:positionH relativeFrom="column">
              <wp:posOffset>3411220</wp:posOffset>
            </wp:positionH>
            <wp:positionV relativeFrom="paragraph">
              <wp:posOffset>130810</wp:posOffset>
            </wp:positionV>
            <wp:extent cx="2508885" cy="1604010"/>
            <wp:effectExtent l="25400" t="0" r="5715" b="0"/>
            <wp:wrapSquare wrapText="bothSides"/>
            <wp:docPr id="1" name="" descr="Ranger NGL Pipeline map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ger NGL Pipeline map (2011).jpg"/>
                    <pic:cNvPicPr/>
                  </pic:nvPicPr>
                  <pic:blipFill>
                    <a:blip r:embed="rId6"/>
                    <a:stretch>
                      <a:fillRect/>
                    </a:stretch>
                  </pic:blipFill>
                  <pic:spPr>
                    <a:xfrm>
                      <a:off x="0" y="0"/>
                      <a:ext cx="2508885" cy="1604010"/>
                    </a:xfrm>
                    <a:prstGeom prst="rect">
                      <a:avLst/>
                    </a:prstGeom>
                  </pic:spPr>
                </pic:pic>
              </a:graphicData>
            </a:graphic>
          </wp:anchor>
        </w:drawing>
      </w:r>
    </w:p>
    <w:p w:rsidR="002E6752" w:rsidRPr="00E2256E" w:rsidRDefault="00E2256E" w:rsidP="00726C40">
      <w:pPr>
        <w:contextualSpacing/>
        <w:rPr>
          <w:rFonts w:asciiTheme="majorHAnsi" w:hAnsiTheme="majorHAnsi"/>
          <w:sz w:val="22"/>
          <w:szCs w:val="20"/>
        </w:rPr>
      </w:pPr>
      <w:r>
        <w:rPr>
          <w:noProof/>
        </w:rPr>
        <w:pict>
          <v:shapetype id="_x0000_t202" coordsize="21600,21600" o:spt="202" path="m0,0l0,21600,21600,21600,21600,0xe">
            <v:stroke joinstyle="miter"/>
            <v:path gradientshapeok="t" o:connecttype="rect"/>
          </v:shapetype>
          <v:shape id="_x0000_s1026" type="#_x0000_t202" style="position:absolute;margin-left:270pt;margin-top:122.05pt;width:198pt;height:108.2pt;z-index:251661312;mso-position-horizontal:absolute;mso-position-vertical:absolute" filled="f" stroked="f">
            <v:fill o:detectmouseclick="t"/>
            <v:textbox inset=",7.2pt,,7.2pt">
              <w:txbxContent>
                <w:p w:rsidR="00F92971" w:rsidRDefault="00F92971">
                  <w:r w:rsidRPr="00E2256E">
                    <w:rPr>
                      <w:rFonts w:asciiTheme="majorHAnsi" w:hAnsiTheme="majorHAnsi"/>
                      <w:sz w:val="22"/>
                      <w:szCs w:val="20"/>
                    </w:rPr>
                    <w:t>NGL production in Kentucky is on the rise with the introduction of horizontal drilling and de</w:t>
                  </w:r>
                  <w:r>
                    <w:rPr>
                      <w:rFonts w:asciiTheme="majorHAnsi" w:hAnsiTheme="majorHAnsi"/>
                      <w:sz w:val="22"/>
                      <w:szCs w:val="20"/>
                    </w:rPr>
                    <w:t xml:space="preserve">eper wells. The Ranger NGL line, </w:t>
                  </w:r>
                  <w:r w:rsidRPr="00E2256E">
                    <w:rPr>
                      <w:rFonts w:asciiTheme="majorHAnsi" w:hAnsiTheme="majorHAnsi"/>
                      <w:sz w:val="22"/>
                      <w:szCs w:val="20"/>
                    </w:rPr>
                    <w:t xml:space="preserve">completed in 2012 and owned by </w:t>
                  </w:r>
                  <w:proofErr w:type="spellStart"/>
                  <w:r w:rsidRPr="00E2256E">
                    <w:rPr>
                      <w:rFonts w:asciiTheme="majorHAnsi" w:hAnsiTheme="majorHAnsi"/>
                      <w:sz w:val="22"/>
                      <w:szCs w:val="20"/>
                    </w:rPr>
                    <w:t>MarkWest</w:t>
                  </w:r>
                  <w:proofErr w:type="spellEnd"/>
                  <w:r>
                    <w:rPr>
                      <w:rFonts w:asciiTheme="majorHAnsi" w:hAnsiTheme="majorHAnsi"/>
                      <w:sz w:val="22"/>
                      <w:szCs w:val="20"/>
                    </w:rPr>
                    <w:t>,</w:t>
                  </w:r>
                  <w:r w:rsidRPr="00E2256E">
                    <w:rPr>
                      <w:rFonts w:asciiTheme="majorHAnsi" w:hAnsiTheme="majorHAnsi"/>
                      <w:sz w:val="22"/>
                      <w:szCs w:val="20"/>
                    </w:rPr>
                    <w:t xml:space="preserve"> runs through eastern Kentucky to a “</w:t>
                  </w:r>
                  <w:proofErr w:type="spellStart"/>
                  <w:r w:rsidRPr="00E2256E">
                    <w:rPr>
                      <w:rFonts w:asciiTheme="majorHAnsi" w:hAnsiTheme="majorHAnsi"/>
                      <w:sz w:val="22"/>
                      <w:szCs w:val="20"/>
                    </w:rPr>
                    <w:t>fracination</w:t>
                  </w:r>
                  <w:proofErr w:type="spellEnd"/>
                  <w:r w:rsidRPr="00E2256E">
                    <w:rPr>
                      <w:rFonts w:asciiTheme="majorHAnsi" w:hAnsiTheme="majorHAnsi"/>
                      <w:sz w:val="22"/>
                      <w:szCs w:val="20"/>
                    </w:rPr>
                    <w:t>” plant in South Shore.</w:t>
                  </w:r>
                </w:p>
              </w:txbxContent>
            </v:textbox>
            <w10:wrap type="square"/>
          </v:shape>
        </w:pict>
      </w:r>
      <w:r w:rsidR="00726C40" w:rsidRPr="00E2256E">
        <w:rPr>
          <w:rFonts w:ascii="Adobe Garamond Pro" w:hAnsi="Adobe Garamond Pro"/>
          <w:b/>
          <w:szCs w:val="20"/>
        </w:rPr>
        <w:t xml:space="preserve">NGL pipelines are just the leading edge of the danger hydraulic </w:t>
      </w:r>
      <w:proofErr w:type="spellStart"/>
      <w:r w:rsidR="00726C40" w:rsidRPr="00E2256E">
        <w:rPr>
          <w:rFonts w:ascii="Adobe Garamond Pro" w:hAnsi="Adobe Garamond Pro"/>
          <w:b/>
          <w:szCs w:val="20"/>
        </w:rPr>
        <w:t>fracking</w:t>
      </w:r>
      <w:proofErr w:type="spellEnd"/>
      <w:r w:rsidR="00726C40" w:rsidRPr="00E2256E">
        <w:rPr>
          <w:rFonts w:ascii="Adobe Garamond Pro" w:hAnsi="Adobe Garamond Pro"/>
          <w:b/>
          <w:szCs w:val="20"/>
        </w:rPr>
        <w:t xml:space="preserve"> poses to Kentucky.  </w:t>
      </w:r>
    </w:p>
    <w:p w:rsidR="002E6752" w:rsidRPr="000452B1" w:rsidRDefault="002E6752" w:rsidP="00726C40">
      <w:pPr>
        <w:contextualSpacing/>
        <w:rPr>
          <w:rFonts w:ascii="Adobe Garamond Pro" w:hAnsi="Adobe Garamond Pro"/>
          <w:szCs w:val="20"/>
        </w:rPr>
      </w:pPr>
    </w:p>
    <w:p w:rsidR="002E6752" w:rsidRPr="00E2256E" w:rsidRDefault="002E6752" w:rsidP="00726C40">
      <w:pPr>
        <w:contextualSpacing/>
        <w:rPr>
          <w:rFonts w:ascii="Adobe Garamond Pro" w:hAnsi="Adobe Garamond Pro"/>
          <w:szCs w:val="20"/>
        </w:rPr>
      </w:pPr>
      <w:r w:rsidRPr="00E2256E">
        <w:rPr>
          <w:rFonts w:ascii="Adobe Garamond Pro" w:hAnsi="Adobe Garamond Pro"/>
          <w:szCs w:val="20"/>
        </w:rPr>
        <w:t xml:space="preserve">There are thousands of small </w:t>
      </w:r>
      <w:r w:rsidR="00DA0070" w:rsidRPr="00E2256E">
        <w:rPr>
          <w:rFonts w:ascii="Adobe Garamond Pro" w:hAnsi="Adobe Garamond Pro"/>
          <w:szCs w:val="20"/>
        </w:rPr>
        <w:t xml:space="preserve">mostly nitrogen </w:t>
      </w:r>
      <w:proofErr w:type="spellStart"/>
      <w:r w:rsidRPr="00E2256E">
        <w:rPr>
          <w:rFonts w:ascii="Adobe Garamond Pro" w:hAnsi="Adobe Garamond Pro"/>
          <w:szCs w:val="20"/>
        </w:rPr>
        <w:t>fracking</w:t>
      </w:r>
      <w:proofErr w:type="spellEnd"/>
      <w:r w:rsidRPr="00E2256E">
        <w:rPr>
          <w:rFonts w:ascii="Adobe Garamond Pro" w:hAnsi="Adobe Garamond Pro"/>
          <w:szCs w:val="20"/>
        </w:rPr>
        <w:t xml:space="preserve"> operations in Kentucky that have been disrupting or poisoning groundwater resources for decades, though not to the scale seen in recent years in Pennsylvania, Ohio, North Dakota and Colorado. The potential for this to change for the worse is growing with the drilling of deeper</w:t>
      </w:r>
      <w:r w:rsidR="00DA0070" w:rsidRPr="00E2256E">
        <w:rPr>
          <w:rFonts w:ascii="Adobe Garamond Pro" w:hAnsi="Adobe Garamond Pro"/>
          <w:szCs w:val="20"/>
        </w:rPr>
        <w:t xml:space="preserve"> wells in northeastern Kentucky using hydraulic </w:t>
      </w:r>
      <w:proofErr w:type="spellStart"/>
      <w:r w:rsidR="00DA0070" w:rsidRPr="00E2256E">
        <w:rPr>
          <w:rFonts w:ascii="Adobe Garamond Pro" w:hAnsi="Adobe Garamond Pro"/>
          <w:szCs w:val="20"/>
        </w:rPr>
        <w:t>fracking</w:t>
      </w:r>
      <w:proofErr w:type="spellEnd"/>
      <w:r w:rsidR="00DA0070" w:rsidRPr="00E2256E">
        <w:rPr>
          <w:rFonts w:ascii="Adobe Garamond Pro" w:hAnsi="Adobe Garamond Pro"/>
          <w:szCs w:val="20"/>
        </w:rPr>
        <w:t>, and the potential for increased drilling in the New Albany Shale in western Kentucky.</w:t>
      </w:r>
    </w:p>
    <w:p w:rsidR="00726C40" w:rsidRPr="000452B1" w:rsidRDefault="00726C40" w:rsidP="00726C40">
      <w:pPr>
        <w:contextualSpacing/>
        <w:rPr>
          <w:rFonts w:ascii="Adobe Garamond Pro" w:hAnsi="Adobe Garamond Pro"/>
          <w:szCs w:val="20"/>
        </w:rPr>
      </w:pPr>
    </w:p>
    <w:p w:rsidR="00DA0070" w:rsidRPr="00E2256E" w:rsidRDefault="00726C40" w:rsidP="00726C40">
      <w:pPr>
        <w:contextualSpacing/>
        <w:rPr>
          <w:rFonts w:ascii="Adobe Garamond Pro" w:hAnsi="Adobe Garamond Pro"/>
          <w:b/>
          <w:szCs w:val="20"/>
        </w:rPr>
      </w:pPr>
      <w:r w:rsidRPr="00E2256E">
        <w:rPr>
          <w:rFonts w:ascii="Adobe Garamond Pro" w:hAnsi="Adobe Garamond Pro"/>
          <w:b/>
          <w:szCs w:val="20"/>
        </w:rPr>
        <w:t xml:space="preserve">Kentucky laws and regulations are insufficient to prevent the kind of damage to land and water suffered by residents in hydraulic </w:t>
      </w:r>
      <w:proofErr w:type="spellStart"/>
      <w:r w:rsidRPr="00E2256E">
        <w:rPr>
          <w:rFonts w:ascii="Adobe Garamond Pro" w:hAnsi="Adobe Garamond Pro"/>
          <w:b/>
          <w:szCs w:val="20"/>
        </w:rPr>
        <w:t>fracking</w:t>
      </w:r>
      <w:proofErr w:type="spellEnd"/>
      <w:r w:rsidRPr="00E2256E">
        <w:rPr>
          <w:rFonts w:ascii="Adobe Garamond Pro" w:hAnsi="Adobe Garamond Pro"/>
          <w:b/>
          <w:szCs w:val="20"/>
        </w:rPr>
        <w:t xml:space="preserve"> states.</w:t>
      </w:r>
    </w:p>
    <w:p w:rsidR="0044693E" w:rsidRPr="000452B1" w:rsidRDefault="0044693E" w:rsidP="0044693E">
      <w:pPr>
        <w:contextualSpacing/>
        <w:rPr>
          <w:rFonts w:ascii="Adobe Garamond Pro" w:hAnsi="Adobe Garamond Pro"/>
        </w:rPr>
      </w:pPr>
    </w:p>
    <w:p w:rsidR="0044693E" w:rsidRPr="00C90408" w:rsidRDefault="0044693E" w:rsidP="0044693E">
      <w:pPr>
        <w:contextualSpacing/>
        <w:rPr>
          <w:rFonts w:ascii="Adobe Garamond Pro" w:hAnsi="Adobe Garamond Pro"/>
        </w:rPr>
      </w:pPr>
      <w:r w:rsidRPr="000452B1">
        <w:rPr>
          <w:rFonts w:ascii="Adobe Garamond Pro" w:hAnsi="Adobe Garamond Pro"/>
          <w:b/>
        </w:rPr>
        <w:t xml:space="preserve">Kentucky has a choice </w:t>
      </w:r>
      <w:r w:rsidRPr="00C90408">
        <w:rPr>
          <w:rFonts w:ascii="Adobe Garamond Pro" w:hAnsi="Adobe Garamond Pro"/>
        </w:rPr>
        <w:t xml:space="preserve">whether to embrace or tolerate the destructive operations of increased oil and gas </w:t>
      </w:r>
      <w:proofErr w:type="spellStart"/>
      <w:r w:rsidRPr="00C90408">
        <w:rPr>
          <w:rFonts w:ascii="Adobe Garamond Pro" w:hAnsi="Adobe Garamond Pro"/>
        </w:rPr>
        <w:t>fracking</w:t>
      </w:r>
      <w:proofErr w:type="spellEnd"/>
      <w:r w:rsidRPr="00C90408">
        <w:rPr>
          <w:rFonts w:ascii="Adobe Garamond Pro" w:hAnsi="Adobe Garamond Pro"/>
        </w:rPr>
        <w:t xml:space="preserve"> and burning, or choose of different path forward for meeting our energy needs.</w:t>
      </w:r>
    </w:p>
    <w:p w:rsidR="0044693E" w:rsidRPr="00C90408" w:rsidRDefault="0044693E" w:rsidP="0044693E">
      <w:pPr>
        <w:pStyle w:val="ListParagraph"/>
        <w:numPr>
          <w:ilvl w:val="0"/>
          <w:numId w:val="1"/>
        </w:numPr>
        <w:rPr>
          <w:rFonts w:ascii="Adobe Garamond Pro" w:hAnsi="Adobe Garamond Pro"/>
        </w:rPr>
      </w:pPr>
      <w:proofErr w:type="gramStart"/>
      <w:r w:rsidRPr="00C90408">
        <w:rPr>
          <w:rFonts w:ascii="Adobe Garamond Pro" w:hAnsi="Adobe Garamond Pro"/>
        </w:rPr>
        <w:t>much</w:t>
      </w:r>
      <w:proofErr w:type="gramEnd"/>
      <w:r w:rsidRPr="00C90408">
        <w:rPr>
          <w:rFonts w:ascii="Adobe Garamond Pro" w:hAnsi="Adobe Garamond Pro"/>
        </w:rPr>
        <w:t xml:space="preserve"> of the oil, gas and related products produced in Kentucky will go </w:t>
      </w:r>
      <w:r w:rsidR="00F92971">
        <w:rPr>
          <w:rFonts w:ascii="Adobe Garamond Pro" w:hAnsi="Adobe Garamond Pro"/>
        </w:rPr>
        <w:t>out of state, and (based on experiences in</w:t>
      </w:r>
      <w:r w:rsidRPr="00C90408">
        <w:rPr>
          <w:rFonts w:ascii="Adobe Garamond Pro" w:hAnsi="Adobe Garamond Pro"/>
        </w:rPr>
        <w:t xml:space="preserve"> </w:t>
      </w:r>
      <w:r w:rsidRPr="00C90408">
        <w:rPr>
          <w:rFonts w:ascii="Adobe Garamond Pro" w:hAnsi="Adobe Garamond Pro"/>
          <w:szCs w:val="20"/>
        </w:rPr>
        <w:t>P</w:t>
      </w:r>
      <w:r w:rsidR="00F92971">
        <w:rPr>
          <w:rFonts w:ascii="Adobe Garamond Pro" w:hAnsi="Adobe Garamond Pro"/>
          <w:szCs w:val="20"/>
        </w:rPr>
        <w:t>A, OH and</w:t>
      </w:r>
      <w:r w:rsidRPr="00C90408">
        <w:rPr>
          <w:rFonts w:ascii="Adobe Garamond Pro" w:hAnsi="Adobe Garamond Pro"/>
          <w:szCs w:val="20"/>
        </w:rPr>
        <w:t xml:space="preserve"> ND) many of the related jobs will not go to loca</w:t>
      </w:r>
      <w:r w:rsidR="00F92971">
        <w:rPr>
          <w:rFonts w:ascii="Adobe Garamond Pro" w:hAnsi="Adobe Garamond Pro"/>
          <w:szCs w:val="20"/>
        </w:rPr>
        <w:t>l residents</w:t>
      </w:r>
    </w:p>
    <w:p w:rsidR="0044693E" w:rsidRPr="00C90408" w:rsidRDefault="0044693E" w:rsidP="0044693E">
      <w:pPr>
        <w:pStyle w:val="ListParagraph"/>
        <w:numPr>
          <w:ilvl w:val="0"/>
          <w:numId w:val="1"/>
        </w:numPr>
        <w:rPr>
          <w:rFonts w:ascii="Adobe Garamond Pro" w:hAnsi="Adobe Garamond Pro"/>
        </w:rPr>
      </w:pPr>
      <w:proofErr w:type="gramStart"/>
      <w:r w:rsidRPr="00C90408">
        <w:rPr>
          <w:rFonts w:ascii="Adobe Garamond Pro" w:hAnsi="Adobe Garamond Pro"/>
        </w:rPr>
        <w:t>the</w:t>
      </w:r>
      <w:proofErr w:type="gramEnd"/>
      <w:r w:rsidRPr="00C90408">
        <w:rPr>
          <w:rFonts w:ascii="Adobe Garamond Pro" w:hAnsi="Adobe Garamond Pro"/>
        </w:rPr>
        <w:t xml:space="preserve"> Clean Energy Opportunity Act support by KFTC and the Kentucky Sustainable Energy Alliance could create 28,000 new jobs over the next 10 years (independent estimate) while providing more stability to energy costs and lowering dependence on </w:t>
      </w:r>
      <w:r w:rsidR="00F92971">
        <w:rPr>
          <w:rFonts w:ascii="Adobe Garamond Pro" w:hAnsi="Adobe Garamond Pro"/>
        </w:rPr>
        <w:t>fossil fuels</w:t>
      </w:r>
    </w:p>
    <w:p w:rsidR="0044693E" w:rsidRPr="00C90408" w:rsidRDefault="0044693E" w:rsidP="0044693E">
      <w:pPr>
        <w:pStyle w:val="ListParagraph"/>
        <w:numPr>
          <w:ilvl w:val="0"/>
          <w:numId w:val="1"/>
        </w:numPr>
        <w:rPr>
          <w:rFonts w:ascii="Adobe Garamond Pro" w:hAnsi="Adobe Garamond Pro"/>
        </w:rPr>
      </w:pPr>
      <w:proofErr w:type="gramStart"/>
      <w:r w:rsidRPr="00C90408">
        <w:rPr>
          <w:rFonts w:ascii="Adobe Garamond Pro" w:hAnsi="Adobe Garamond Pro"/>
        </w:rPr>
        <w:t>the</w:t>
      </w:r>
      <w:proofErr w:type="gramEnd"/>
      <w:r w:rsidRPr="00C90408">
        <w:rPr>
          <w:rFonts w:ascii="Adobe Garamond Pro" w:hAnsi="Adobe Garamond Pro"/>
        </w:rPr>
        <w:t xml:space="preserve"> Clean Energy Opportunity Act and related legislation needs to approved by the Kentucky General Assembly, and they will have the opportunity to do so in the 2015 legislative session.</w:t>
      </w:r>
    </w:p>
    <w:p w:rsidR="0044693E" w:rsidRPr="00C90408" w:rsidRDefault="0044693E" w:rsidP="0044693E">
      <w:pPr>
        <w:pStyle w:val="ListParagraph"/>
        <w:numPr>
          <w:ilvl w:val="0"/>
          <w:numId w:val="1"/>
        </w:numPr>
        <w:rPr>
          <w:rFonts w:ascii="Adobe Garamond Pro" w:hAnsi="Adobe Garamond Pro"/>
        </w:rPr>
      </w:pPr>
      <w:proofErr w:type="gramStart"/>
      <w:r w:rsidRPr="00C90408">
        <w:rPr>
          <w:rFonts w:ascii="Adobe Garamond Pro" w:hAnsi="Adobe Garamond Pro"/>
        </w:rPr>
        <w:t>more</w:t>
      </w:r>
      <w:proofErr w:type="gramEnd"/>
      <w:r w:rsidRPr="00C90408">
        <w:rPr>
          <w:rFonts w:ascii="Adobe Garamond Pro" w:hAnsi="Adobe Garamond Pro"/>
        </w:rPr>
        <w:t xml:space="preserve"> information at </w:t>
      </w:r>
      <w:hyperlink r:id="rId7" w:history="1">
        <w:r w:rsidRPr="00C90408">
          <w:rPr>
            <w:rStyle w:val="Hyperlink"/>
            <w:rFonts w:ascii="Adobe Garamond Pro" w:hAnsi="Adobe Garamond Pro"/>
          </w:rPr>
          <w:t>www.kysea.org</w:t>
        </w:r>
      </w:hyperlink>
    </w:p>
    <w:p w:rsidR="00DA0070" w:rsidRPr="000452B1" w:rsidRDefault="00DA0070" w:rsidP="00DA0070">
      <w:pPr>
        <w:rPr>
          <w:rFonts w:ascii="Adobe Garamond Pro" w:hAnsi="Adobe Garamond Pro"/>
          <w:szCs w:val="20"/>
        </w:rPr>
      </w:pPr>
    </w:p>
    <w:p w:rsidR="0044693E" w:rsidRPr="0044693E" w:rsidRDefault="0044693E" w:rsidP="00DA0070">
      <w:pPr>
        <w:rPr>
          <w:rFonts w:ascii="Adobe Garamond Pro" w:hAnsi="Adobe Garamond Pro"/>
          <w:szCs w:val="20"/>
          <w:u w:val="single"/>
        </w:rPr>
      </w:pPr>
      <w:r w:rsidRPr="0044693E">
        <w:rPr>
          <w:rFonts w:ascii="Adobe Garamond Pro" w:hAnsi="Adobe Garamond Pro"/>
          <w:szCs w:val="20"/>
          <w:u w:val="single"/>
        </w:rPr>
        <w:t>More information</w:t>
      </w:r>
    </w:p>
    <w:p w:rsidR="0044693E" w:rsidRDefault="0044693E" w:rsidP="00DA0070">
      <w:pPr>
        <w:rPr>
          <w:rFonts w:ascii="Adobe Garamond Pro" w:hAnsi="Adobe Garamond Pro"/>
          <w:szCs w:val="20"/>
        </w:rPr>
      </w:pPr>
    </w:p>
    <w:p w:rsidR="00DA0070" w:rsidRPr="0044693E" w:rsidRDefault="0044693E" w:rsidP="00DA0070">
      <w:pPr>
        <w:rPr>
          <w:rFonts w:ascii="Adobe Garamond Pro" w:hAnsi="Adobe Garamond Pro"/>
          <w:b/>
          <w:szCs w:val="20"/>
        </w:rPr>
      </w:pPr>
      <w:r>
        <w:rPr>
          <w:rFonts w:ascii="Adobe Garamond Pro" w:hAnsi="Adobe Garamond Pro"/>
          <w:b/>
          <w:szCs w:val="20"/>
        </w:rPr>
        <w:t>Bluegrass Pipeline</w:t>
      </w:r>
    </w:p>
    <w:p w:rsidR="0044693E" w:rsidRPr="0044693E" w:rsidRDefault="0044693E" w:rsidP="0044693E">
      <w:pPr>
        <w:pStyle w:val="ListParagraph"/>
        <w:numPr>
          <w:ilvl w:val="0"/>
          <w:numId w:val="1"/>
        </w:numPr>
        <w:rPr>
          <w:rFonts w:ascii="Adobe Garamond Pro" w:hAnsi="Adobe Garamond Pro"/>
          <w:szCs w:val="20"/>
        </w:rPr>
      </w:pPr>
      <w:r w:rsidRPr="0044693E">
        <w:rPr>
          <w:rFonts w:ascii="Adobe Garamond Pro" w:hAnsi="Adobe Garamond Pro"/>
          <w:szCs w:val="20"/>
        </w:rPr>
        <w:t xml:space="preserve">For background on the Bluegrass Pipeline, go to </w:t>
      </w:r>
      <w:r w:rsidRPr="0044693E">
        <w:rPr>
          <w:rFonts w:ascii="Adobe Garamond Pro" w:hAnsi="Adobe Garamond Pro"/>
          <w:szCs w:val="20"/>
        </w:rPr>
        <w:fldChar w:fldCharType="begin"/>
      </w:r>
      <w:r w:rsidRPr="0044693E">
        <w:rPr>
          <w:rFonts w:ascii="Adobe Garamond Pro" w:hAnsi="Adobe Garamond Pro"/>
          <w:szCs w:val="20"/>
        </w:rPr>
        <w:instrText xml:space="preserve"> HYPERLINK "http://stopbluegrasspipeline.us" \t "_blank" </w:instrText>
      </w:r>
      <w:r w:rsidRPr="0044693E">
        <w:rPr>
          <w:rFonts w:ascii="Adobe Garamond Pro" w:hAnsi="Adobe Garamond Pro"/>
          <w:szCs w:val="20"/>
        </w:rPr>
        <w:fldChar w:fldCharType="separate"/>
      </w:r>
      <w:r w:rsidRPr="0044693E">
        <w:rPr>
          <w:rFonts w:ascii="Adobe Garamond Pro" w:hAnsi="Adobe Garamond Pro"/>
          <w:color w:val="0000FF"/>
          <w:szCs w:val="20"/>
          <w:u w:val="single"/>
        </w:rPr>
        <w:t>http://stopbluegrasspipeline.us</w:t>
      </w:r>
      <w:r w:rsidRPr="0044693E">
        <w:rPr>
          <w:rFonts w:ascii="Adobe Garamond Pro" w:hAnsi="Adobe Garamond Pro"/>
          <w:szCs w:val="20"/>
        </w:rPr>
        <w:fldChar w:fldCharType="end"/>
      </w:r>
      <w:r w:rsidRPr="0044693E">
        <w:rPr>
          <w:rFonts w:ascii="Adobe Garamond Pro" w:hAnsi="Adobe Garamond Pro"/>
          <w:szCs w:val="20"/>
        </w:rPr>
        <w:t xml:space="preserve"> or </w:t>
      </w:r>
      <w:hyperlink r:id="rId8" w:history="1">
        <w:r w:rsidRPr="0044693E">
          <w:rPr>
            <w:rStyle w:val="Hyperlink"/>
            <w:rFonts w:ascii="Adobe Garamond Pro" w:hAnsi="Adobe Garamond Pro"/>
            <w:szCs w:val="20"/>
          </w:rPr>
          <w:t>http://nobluegrasspipeline.com/</w:t>
        </w:r>
      </w:hyperlink>
    </w:p>
    <w:p w:rsidR="0044693E" w:rsidRDefault="00726C40" w:rsidP="0044693E">
      <w:pPr>
        <w:pStyle w:val="ListParagraph"/>
        <w:numPr>
          <w:ilvl w:val="0"/>
          <w:numId w:val="1"/>
        </w:numPr>
        <w:rPr>
          <w:rFonts w:ascii="Adobe Garamond Pro" w:hAnsi="Adobe Garamond Pro"/>
          <w:szCs w:val="20"/>
        </w:rPr>
      </w:pPr>
      <w:r w:rsidRPr="0044693E">
        <w:rPr>
          <w:rFonts w:ascii="Adobe Garamond Pro" w:hAnsi="Adobe Garamond Pro"/>
          <w:szCs w:val="20"/>
        </w:rPr>
        <w:fldChar w:fldCharType="begin"/>
      </w:r>
      <w:r w:rsidRPr="0044693E">
        <w:rPr>
          <w:rFonts w:ascii="Adobe Garamond Pro" w:hAnsi="Adobe Garamond Pro"/>
          <w:szCs w:val="20"/>
        </w:rPr>
        <w:instrText xml:space="preserve"> HYPERLINK "http://bluegrasspipeline.com/qa-bluegrass-pipeline/" \t "_blank" </w:instrText>
      </w:r>
      <w:r w:rsidRPr="0044693E">
        <w:rPr>
          <w:rFonts w:ascii="Adobe Garamond Pro" w:hAnsi="Adobe Garamond Pro"/>
          <w:szCs w:val="20"/>
        </w:rPr>
        <w:fldChar w:fldCharType="separate"/>
      </w:r>
      <w:r w:rsidRPr="0044693E">
        <w:rPr>
          <w:rFonts w:ascii="Adobe Garamond Pro" w:hAnsi="Adobe Garamond Pro"/>
          <w:color w:val="0000FF"/>
          <w:szCs w:val="20"/>
          <w:u w:val="single"/>
        </w:rPr>
        <w:t>http://bluegrasspipeline.com/qa-bluegrass-pipeline/</w:t>
      </w:r>
      <w:r w:rsidRPr="0044693E">
        <w:rPr>
          <w:rFonts w:ascii="Adobe Garamond Pro" w:hAnsi="Adobe Garamond Pro"/>
          <w:szCs w:val="20"/>
        </w:rPr>
        <w:fldChar w:fldCharType="end"/>
      </w:r>
      <w:proofErr w:type="gramStart"/>
      <w:r w:rsidRPr="0044693E">
        <w:rPr>
          <w:rFonts w:ascii="Adobe Garamond Pro" w:hAnsi="Adobe Garamond Pro"/>
          <w:szCs w:val="20"/>
        </w:rPr>
        <w:t xml:space="preserve">  </w:t>
      </w:r>
      <w:proofErr w:type="gramEnd"/>
      <w:r w:rsidRPr="0044693E">
        <w:rPr>
          <w:rFonts w:ascii="Adobe Garamond Pro" w:hAnsi="Adobe Garamond Pro"/>
          <w:szCs w:val="20"/>
        </w:rPr>
        <w:fldChar w:fldCharType="begin"/>
      </w:r>
      <w:r w:rsidRPr="0044693E">
        <w:rPr>
          <w:rFonts w:ascii="Adobe Garamond Pro" w:hAnsi="Adobe Garamond Pro"/>
          <w:szCs w:val="20"/>
        </w:rPr>
        <w:instrText xml:space="preserve"> HYPERLINK "http://bluegrasspipeline.com/qa-bluegrass-pipeline/" \t "_blank" </w:instrText>
      </w:r>
      <w:r w:rsidRPr="0044693E">
        <w:rPr>
          <w:rFonts w:ascii="Adobe Garamond Pro" w:hAnsi="Adobe Garamond Pro"/>
          <w:szCs w:val="20"/>
        </w:rPr>
        <w:fldChar w:fldCharType="separate"/>
      </w:r>
      <w:r w:rsidRPr="0044693E">
        <w:rPr>
          <w:rFonts w:ascii="Adobe Garamond Pro" w:hAnsi="Adobe Garamond Pro"/>
          <w:color w:val="0000FF"/>
          <w:szCs w:val="20"/>
          <w:u w:val="single"/>
        </w:rPr>
        <w:t>This Q &amp; A</w:t>
      </w:r>
      <w:r w:rsidRPr="0044693E">
        <w:rPr>
          <w:rFonts w:ascii="Adobe Garamond Pro" w:hAnsi="Adobe Garamond Pro"/>
          <w:szCs w:val="20"/>
        </w:rPr>
        <w:fldChar w:fldCharType="end"/>
      </w:r>
      <w:r w:rsidRPr="0044693E">
        <w:rPr>
          <w:rFonts w:ascii="Adobe Garamond Pro" w:hAnsi="Adobe Garamond Pro"/>
          <w:szCs w:val="20"/>
        </w:rPr>
        <w:t xml:space="preserve"> from the Williams Co. website provides the unvarnished truth about</w:t>
      </w:r>
      <w:r w:rsidR="0044693E" w:rsidRPr="0044693E">
        <w:rPr>
          <w:rFonts w:ascii="Adobe Garamond Pro" w:hAnsi="Adobe Garamond Pro"/>
          <w:szCs w:val="20"/>
        </w:rPr>
        <w:t xml:space="preserve"> the status of the BG Pipeline.</w:t>
      </w:r>
    </w:p>
    <w:p w:rsidR="0044693E" w:rsidRDefault="0044693E" w:rsidP="0044693E">
      <w:pPr>
        <w:rPr>
          <w:rFonts w:ascii="Adobe Garamond Pro" w:hAnsi="Adobe Garamond Pro"/>
          <w:szCs w:val="20"/>
        </w:rPr>
      </w:pPr>
    </w:p>
    <w:p w:rsidR="0044693E" w:rsidRPr="0044693E" w:rsidRDefault="0044693E" w:rsidP="0044693E">
      <w:pPr>
        <w:rPr>
          <w:rFonts w:ascii="Adobe Garamond Pro" w:hAnsi="Adobe Garamond Pro"/>
          <w:b/>
          <w:szCs w:val="20"/>
        </w:rPr>
      </w:pPr>
      <w:r>
        <w:rPr>
          <w:rFonts w:ascii="Adobe Garamond Pro" w:hAnsi="Adobe Garamond Pro"/>
          <w:b/>
          <w:szCs w:val="20"/>
        </w:rPr>
        <w:t xml:space="preserve">About </w:t>
      </w:r>
      <w:proofErr w:type="spellStart"/>
      <w:r>
        <w:rPr>
          <w:rFonts w:ascii="Adobe Garamond Pro" w:hAnsi="Adobe Garamond Pro"/>
          <w:b/>
          <w:szCs w:val="20"/>
        </w:rPr>
        <w:t>fracking</w:t>
      </w:r>
      <w:proofErr w:type="spellEnd"/>
    </w:p>
    <w:p w:rsidR="00B80734" w:rsidRPr="00B80734" w:rsidRDefault="00B80734" w:rsidP="00B80734">
      <w:pPr>
        <w:pStyle w:val="ListParagraph"/>
        <w:numPr>
          <w:ilvl w:val="0"/>
          <w:numId w:val="1"/>
        </w:numPr>
        <w:rPr>
          <w:rFonts w:ascii="Adobe Garamond Pro" w:hAnsi="Adobe Garamond Pro"/>
          <w:szCs w:val="20"/>
        </w:rPr>
      </w:pPr>
      <w:r w:rsidRPr="00B80734">
        <w:rPr>
          <w:rFonts w:ascii="Adobe Garamond Pro" w:hAnsi="Adobe Garamond Pro"/>
          <w:szCs w:val="20"/>
        </w:rPr>
        <w:t xml:space="preserve">Kentucky Waterways Alliance: </w:t>
      </w:r>
      <w:hyperlink r:id="rId9" w:history="1">
        <w:r w:rsidRPr="00B80734">
          <w:rPr>
            <w:rStyle w:val="Hyperlink"/>
            <w:rFonts w:ascii="Adobe Garamond Pro" w:hAnsi="Adobe Garamond Pro"/>
            <w:szCs w:val="20"/>
          </w:rPr>
          <w:t>http://kwalliance.org/what-we-do/clean-water-policy/pollution-prevention/fracking-ky/</w:t>
        </w:r>
      </w:hyperlink>
    </w:p>
    <w:p w:rsidR="00F7264C" w:rsidRDefault="00F92971" w:rsidP="00726C40">
      <w:pPr>
        <w:pStyle w:val="ListParagraph"/>
        <w:numPr>
          <w:ilvl w:val="0"/>
          <w:numId w:val="1"/>
        </w:numPr>
        <w:rPr>
          <w:rFonts w:ascii="Adobe Garamond Pro" w:hAnsi="Adobe Garamond Pro"/>
          <w:szCs w:val="20"/>
        </w:rPr>
      </w:pPr>
      <w:r>
        <w:rPr>
          <w:rFonts w:ascii="Adobe Garamond Pro" w:hAnsi="Adobe Garamond Pro"/>
          <w:szCs w:val="20"/>
        </w:rPr>
        <w:t xml:space="preserve">National Geographic: </w:t>
      </w:r>
      <w:hyperlink r:id="rId10" w:history="1">
        <w:r w:rsidRPr="00842FC5">
          <w:rPr>
            <w:rStyle w:val="Hyperlink"/>
            <w:rFonts w:ascii="Adobe Garamond Pro" w:hAnsi="Adobe Garamond Pro"/>
            <w:szCs w:val="20"/>
          </w:rPr>
          <w:t>http://news.nationalgeographic.com/news/2010/10/101022-breaking-fuel-from-the-rock/</w:t>
        </w:r>
      </w:hyperlink>
    </w:p>
    <w:p w:rsidR="00F7264C" w:rsidRDefault="00F7264C" w:rsidP="00726C40">
      <w:pPr>
        <w:pStyle w:val="ListParagraph"/>
        <w:numPr>
          <w:ilvl w:val="0"/>
          <w:numId w:val="1"/>
        </w:numPr>
        <w:rPr>
          <w:rFonts w:ascii="Adobe Garamond Pro" w:hAnsi="Adobe Garamond Pro"/>
          <w:szCs w:val="20"/>
        </w:rPr>
      </w:pPr>
      <w:r>
        <w:rPr>
          <w:rFonts w:ascii="Adobe Garamond Pro" w:hAnsi="Adobe Garamond Pro"/>
          <w:szCs w:val="20"/>
        </w:rPr>
        <w:t xml:space="preserve">Food and Water Watch: </w:t>
      </w:r>
      <w:hyperlink r:id="rId11" w:history="1">
        <w:r w:rsidRPr="00842FC5">
          <w:rPr>
            <w:rStyle w:val="Hyperlink"/>
            <w:rFonts w:ascii="Adobe Garamond Pro" w:hAnsi="Adobe Garamond Pro"/>
            <w:szCs w:val="20"/>
          </w:rPr>
          <w:t>http://www.foodandwaterwatch.org/water/fracking/</w:t>
        </w:r>
      </w:hyperlink>
    </w:p>
    <w:p w:rsidR="0044693E" w:rsidRDefault="0044693E" w:rsidP="00726C40">
      <w:pPr>
        <w:contextualSpacing/>
        <w:rPr>
          <w:rFonts w:ascii="Adobe Garamond Pro" w:hAnsi="Adobe Garamond Pro"/>
          <w:szCs w:val="20"/>
        </w:rPr>
      </w:pPr>
    </w:p>
    <w:p w:rsidR="00726C40" w:rsidRPr="000452B1" w:rsidRDefault="0044693E" w:rsidP="00726C40">
      <w:pPr>
        <w:contextualSpacing/>
        <w:rPr>
          <w:rFonts w:ascii="Adobe Garamond Pro" w:hAnsi="Adobe Garamond Pro"/>
          <w:szCs w:val="20"/>
        </w:rPr>
      </w:pPr>
      <w:r w:rsidRPr="000452B1">
        <w:rPr>
          <w:rFonts w:ascii="Adobe Garamond Pro" w:hAnsi="Adobe Garamond Pro"/>
          <w:szCs w:val="20"/>
        </w:rPr>
        <w:t xml:space="preserve">The grassroots group opposing the Bluegrass Pipeline, other pipelines and hydraulic </w:t>
      </w:r>
      <w:proofErr w:type="spellStart"/>
      <w:r w:rsidRPr="000452B1">
        <w:rPr>
          <w:rFonts w:ascii="Adobe Garamond Pro" w:hAnsi="Adobe Garamond Pro"/>
          <w:szCs w:val="20"/>
        </w:rPr>
        <w:t>fracking</w:t>
      </w:r>
      <w:proofErr w:type="spellEnd"/>
      <w:r w:rsidRPr="000452B1">
        <w:rPr>
          <w:rFonts w:ascii="Adobe Garamond Pro" w:hAnsi="Adobe Garamond Pro"/>
          <w:szCs w:val="20"/>
        </w:rPr>
        <w:t xml:space="preserve"> in Kentucky is planning a summit this fall, p</w:t>
      </w:r>
      <w:r w:rsidR="00F92971">
        <w:rPr>
          <w:rFonts w:ascii="Adobe Garamond Pro" w:hAnsi="Adobe Garamond Pro"/>
          <w:szCs w:val="20"/>
        </w:rPr>
        <w:t xml:space="preserve">robably </w:t>
      </w:r>
      <w:r w:rsidR="00F7264C" w:rsidRPr="00F7264C">
        <w:rPr>
          <w:rFonts w:ascii="Adobe Garamond Pro" w:hAnsi="Adobe Garamond Pro"/>
          <w:b/>
          <w:szCs w:val="20"/>
        </w:rPr>
        <w:t xml:space="preserve">Saturday, </w:t>
      </w:r>
      <w:r w:rsidR="00F92971" w:rsidRPr="00F7264C">
        <w:rPr>
          <w:rFonts w:ascii="Adobe Garamond Pro" w:hAnsi="Adobe Garamond Pro"/>
          <w:b/>
          <w:szCs w:val="20"/>
        </w:rPr>
        <w:t>November 8</w:t>
      </w:r>
      <w:r w:rsidRPr="000452B1">
        <w:rPr>
          <w:rFonts w:ascii="Adobe Garamond Pro" w:hAnsi="Adobe Garamond Pro"/>
          <w:szCs w:val="20"/>
        </w:rPr>
        <w:t xml:space="preserve"> in Lexington, to discuss all these issues and how to deal with them. Keep checking the KFTC website, KFTC.org, for more information.</w:t>
      </w:r>
    </w:p>
    <w:sectPr w:rsidR="00726C40" w:rsidRPr="000452B1" w:rsidSect="0044693E">
      <w:pgSz w:w="12240" w:h="15840"/>
      <w:pgMar w:top="1008" w:right="1440" w:bottom="720" w:left="144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dobe Garamond Pro">
    <w:panose1 w:val="02020502060506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16B21"/>
    <w:multiLevelType w:val="hybridMultilevel"/>
    <w:tmpl w:val="39DE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62C1C"/>
    <w:multiLevelType w:val="hybridMultilevel"/>
    <w:tmpl w:val="F9920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805CA7"/>
    <w:multiLevelType w:val="hybridMultilevel"/>
    <w:tmpl w:val="8EDE3C24"/>
    <w:lvl w:ilvl="0" w:tplc="04090001">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C0D5A38"/>
    <w:multiLevelType w:val="hybridMultilevel"/>
    <w:tmpl w:val="CE10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26C40"/>
    <w:rsid w:val="000452B1"/>
    <w:rsid w:val="0023145C"/>
    <w:rsid w:val="002336E4"/>
    <w:rsid w:val="002E6752"/>
    <w:rsid w:val="0044693E"/>
    <w:rsid w:val="0051725D"/>
    <w:rsid w:val="00621788"/>
    <w:rsid w:val="00726C40"/>
    <w:rsid w:val="009A1A12"/>
    <w:rsid w:val="00B80734"/>
    <w:rsid w:val="00C90408"/>
    <w:rsid w:val="00DA0070"/>
    <w:rsid w:val="00E2256E"/>
    <w:rsid w:val="00F0032F"/>
    <w:rsid w:val="00F7264C"/>
    <w:rsid w:val="00F92971"/>
    <w:rsid w:val="00FA265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F2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726C40"/>
    <w:rPr>
      <w:color w:val="0000FF"/>
      <w:u w:val="single"/>
    </w:rPr>
  </w:style>
  <w:style w:type="character" w:customStyle="1" w:styleId="aqj">
    <w:name w:val="aqj"/>
    <w:basedOn w:val="DefaultParagraphFont"/>
    <w:rsid w:val="00726C40"/>
  </w:style>
  <w:style w:type="paragraph" w:styleId="ListParagraph">
    <w:name w:val="List Paragraph"/>
    <w:basedOn w:val="Normal"/>
    <w:uiPriority w:val="34"/>
    <w:qFormat/>
    <w:rsid w:val="00726C40"/>
    <w:pPr>
      <w:ind w:left="720"/>
      <w:contextualSpacing/>
    </w:pPr>
  </w:style>
</w:styles>
</file>

<file path=word/webSettings.xml><?xml version="1.0" encoding="utf-8"?>
<w:webSettings xmlns:r="http://schemas.openxmlformats.org/officeDocument/2006/relationships" xmlns:w="http://schemas.openxmlformats.org/wordprocessingml/2006/main">
  <w:divs>
    <w:div w:id="711350013">
      <w:bodyDiv w:val="1"/>
      <w:marLeft w:val="0"/>
      <w:marRight w:val="0"/>
      <w:marTop w:val="0"/>
      <w:marBottom w:val="0"/>
      <w:divBdr>
        <w:top w:val="none" w:sz="0" w:space="0" w:color="auto"/>
        <w:left w:val="none" w:sz="0" w:space="0" w:color="auto"/>
        <w:bottom w:val="none" w:sz="0" w:space="0" w:color="auto"/>
        <w:right w:val="none" w:sz="0" w:space="0" w:color="auto"/>
      </w:divBdr>
      <w:divsChild>
        <w:div w:id="1592664989">
          <w:marLeft w:val="0"/>
          <w:marRight w:val="0"/>
          <w:marTop w:val="0"/>
          <w:marBottom w:val="0"/>
          <w:divBdr>
            <w:top w:val="none" w:sz="0" w:space="0" w:color="auto"/>
            <w:left w:val="none" w:sz="0" w:space="0" w:color="auto"/>
            <w:bottom w:val="none" w:sz="0" w:space="0" w:color="auto"/>
            <w:right w:val="none" w:sz="0" w:space="0" w:color="auto"/>
          </w:divBdr>
        </w:div>
        <w:div w:id="972910738">
          <w:marLeft w:val="0"/>
          <w:marRight w:val="0"/>
          <w:marTop w:val="0"/>
          <w:marBottom w:val="0"/>
          <w:divBdr>
            <w:top w:val="none" w:sz="0" w:space="0" w:color="auto"/>
            <w:left w:val="none" w:sz="0" w:space="0" w:color="auto"/>
            <w:bottom w:val="none" w:sz="0" w:space="0" w:color="auto"/>
            <w:right w:val="none" w:sz="0" w:space="0" w:color="auto"/>
          </w:divBdr>
          <w:divsChild>
            <w:div w:id="494732780">
              <w:marLeft w:val="0"/>
              <w:marRight w:val="0"/>
              <w:marTop w:val="0"/>
              <w:marBottom w:val="0"/>
              <w:divBdr>
                <w:top w:val="none" w:sz="0" w:space="0" w:color="auto"/>
                <w:left w:val="none" w:sz="0" w:space="0" w:color="auto"/>
                <w:bottom w:val="none" w:sz="0" w:space="0" w:color="auto"/>
                <w:right w:val="none" w:sz="0" w:space="0" w:color="auto"/>
              </w:divBdr>
              <w:divsChild>
                <w:div w:id="1284069635">
                  <w:marLeft w:val="0"/>
                  <w:marRight w:val="0"/>
                  <w:marTop w:val="0"/>
                  <w:marBottom w:val="0"/>
                  <w:divBdr>
                    <w:top w:val="none" w:sz="0" w:space="0" w:color="auto"/>
                    <w:left w:val="none" w:sz="0" w:space="0" w:color="auto"/>
                    <w:bottom w:val="none" w:sz="0" w:space="0" w:color="auto"/>
                    <w:right w:val="none" w:sz="0" w:space="0" w:color="auto"/>
                  </w:divBdr>
                </w:div>
                <w:div w:id="1619794335">
                  <w:marLeft w:val="0"/>
                  <w:marRight w:val="0"/>
                  <w:marTop w:val="0"/>
                  <w:marBottom w:val="0"/>
                  <w:divBdr>
                    <w:top w:val="none" w:sz="0" w:space="0" w:color="auto"/>
                    <w:left w:val="none" w:sz="0" w:space="0" w:color="auto"/>
                    <w:bottom w:val="none" w:sz="0" w:space="0" w:color="auto"/>
                    <w:right w:val="none" w:sz="0" w:space="0" w:color="auto"/>
                  </w:divBdr>
                </w:div>
                <w:div w:id="2013221752">
                  <w:marLeft w:val="0"/>
                  <w:marRight w:val="0"/>
                  <w:marTop w:val="0"/>
                  <w:marBottom w:val="0"/>
                  <w:divBdr>
                    <w:top w:val="none" w:sz="0" w:space="0" w:color="auto"/>
                    <w:left w:val="none" w:sz="0" w:space="0" w:color="auto"/>
                    <w:bottom w:val="none" w:sz="0" w:space="0" w:color="auto"/>
                    <w:right w:val="none" w:sz="0" w:space="0" w:color="auto"/>
                  </w:divBdr>
                </w:div>
                <w:div w:id="995036706">
                  <w:marLeft w:val="0"/>
                  <w:marRight w:val="0"/>
                  <w:marTop w:val="0"/>
                  <w:marBottom w:val="0"/>
                  <w:divBdr>
                    <w:top w:val="none" w:sz="0" w:space="0" w:color="auto"/>
                    <w:left w:val="none" w:sz="0" w:space="0" w:color="auto"/>
                    <w:bottom w:val="none" w:sz="0" w:space="0" w:color="auto"/>
                    <w:right w:val="none" w:sz="0" w:space="0" w:color="auto"/>
                  </w:divBdr>
                </w:div>
                <w:div w:id="1048843197">
                  <w:marLeft w:val="0"/>
                  <w:marRight w:val="0"/>
                  <w:marTop w:val="0"/>
                  <w:marBottom w:val="0"/>
                  <w:divBdr>
                    <w:top w:val="none" w:sz="0" w:space="0" w:color="auto"/>
                    <w:left w:val="none" w:sz="0" w:space="0" w:color="auto"/>
                    <w:bottom w:val="none" w:sz="0" w:space="0" w:color="auto"/>
                    <w:right w:val="none" w:sz="0" w:space="0" w:color="auto"/>
                  </w:divBdr>
                </w:div>
                <w:div w:id="1285500865">
                  <w:marLeft w:val="0"/>
                  <w:marRight w:val="0"/>
                  <w:marTop w:val="0"/>
                  <w:marBottom w:val="0"/>
                  <w:divBdr>
                    <w:top w:val="none" w:sz="0" w:space="0" w:color="auto"/>
                    <w:left w:val="none" w:sz="0" w:space="0" w:color="auto"/>
                    <w:bottom w:val="none" w:sz="0" w:space="0" w:color="auto"/>
                    <w:right w:val="none" w:sz="0" w:space="0" w:color="auto"/>
                  </w:divBdr>
                </w:div>
                <w:div w:id="430667620">
                  <w:marLeft w:val="0"/>
                  <w:marRight w:val="0"/>
                  <w:marTop w:val="0"/>
                  <w:marBottom w:val="0"/>
                  <w:divBdr>
                    <w:top w:val="none" w:sz="0" w:space="0" w:color="auto"/>
                    <w:left w:val="none" w:sz="0" w:space="0" w:color="auto"/>
                    <w:bottom w:val="none" w:sz="0" w:space="0" w:color="auto"/>
                    <w:right w:val="none" w:sz="0" w:space="0" w:color="auto"/>
                  </w:divBdr>
                </w:div>
                <w:div w:id="15749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odandwaterwatch.org/water/frackin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kysea.org" TargetMode="External"/><Relationship Id="rId8" Type="http://schemas.openxmlformats.org/officeDocument/2006/relationships/hyperlink" Target="http://nobluegrasspipeline.com/" TargetMode="External"/><Relationship Id="rId9" Type="http://schemas.openxmlformats.org/officeDocument/2006/relationships/hyperlink" Target="http://kwalliance.org/what-we-do/clean-water-policy/pollution-prevention/fracking-ky/" TargetMode="External"/><Relationship Id="rId10" Type="http://schemas.openxmlformats.org/officeDocument/2006/relationships/hyperlink" Target="http://news.nationalgeographic.com/news/2010/10/101022-breaking-fuel-from-the-r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801</Words>
  <Characters>4570</Characters>
  <Application>Microsoft Macintosh Word</Application>
  <DocSecurity>0</DocSecurity>
  <Lines>38</Lines>
  <Paragraphs>9</Paragraphs>
  <ScaleCrop>false</ScaleCrop>
  <Company>KFTC</Company>
  <LinksUpToDate>false</LinksUpToDate>
  <CharactersWithSpaces>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Hardt</dc:creator>
  <cp:keywords/>
  <cp:lastModifiedBy>Jerry Hardt</cp:lastModifiedBy>
  <cp:revision>9</cp:revision>
  <dcterms:created xsi:type="dcterms:W3CDTF">2014-08-22T15:42:00Z</dcterms:created>
  <dcterms:modified xsi:type="dcterms:W3CDTF">2014-08-22T16:19:00Z</dcterms:modified>
</cp:coreProperties>
</file>